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BAF20" w14:textId="77777777" w:rsidR="00955B81" w:rsidRPr="00955B81" w:rsidRDefault="00955B81" w:rsidP="00955B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6"/>
          <w:szCs w:val="26"/>
          <w:lang w:eastAsia="it-IT"/>
        </w:rPr>
      </w:pPr>
      <w:bookmarkStart w:id="0" w:name="_GoBack"/>
      <w:bookmarkEnd w:id="0"/>
    </w:p>
    <w:p w14:paraId="6B7177F4" w14:textId="77777777" w:rsidR="00281A42" w:rsidRDefault="00281A42" w:rsidP="00281A42">
      <w:pPr>
        <w:jc w:val="center"/>
        <w:rPr>
          <w:rFonts w:cstheme="minorHAnsi"/>
          <w:b/>
          <w:bCs/>
          <w:color w:val="000000"/>
          <w:sz w:val="26"/>
          <w:szCs w:val="26"/>
          <w:lang w:eastAsia="it-IT"/>
        </w:rPr>
      </w:pPr>
      <w:r w:rsidRPr="00281A42">
        <w:rPr>
          <w:rFonts w:cstheme="minorHAnsi"/>
          <w:b/>
          <w:bCs/>
          <w:color w:val="000000"/>
          <w:sz w:val="26"/>
          <w:szCs w:val="26"/>
          <w:lang w:eastAsia="it-IT"/>
        </w:rPr>
        <w:t>PROCEDURA VALUTATIVA PER LA PROGRESSIONE TRA AREE (PROGRESSIONE VERTICALE) C.D. “IN DEROGA” AI SENSI DELL’ART. 13 DEL CCNL 16.11.2022 FUNZIONI LOCALI, PER LA COPERTURA DI N. 4 POSTI NELL’AREA DEI FUNZIONARI ED ELEVATA QUALIFICAZIONE, E N. 1 POSTO NELL’AREA DEGLI ISTRUTTORI</w:t>
      </w:r>
    </w:p>
    <w:p w14:paraId="3152B2B3" w14:textId="7F628E9A" w:rsidR="00483B5F" w:rsidRPr="00281A42" w:rsidRDefault="00281A42" w:rsidP="00281A42">
      <w:pPr>
        <w:jc w:val="center"/>
        <w:rPr>
          <w:rFonts w:cstheme="minorHAnsi"/>
          <w:b/>
          <w:sz w:val="24"/>
          <w:u w:val="single"/>
        </w:rPr>
      </w:pPr>
      <w:r w:rsidRPr="00281A42">
        <w:rPr>
          <w:rFonts w:cstheme="minorHAnsi"/>
          <w:b/>
          <w:bCs/>
          <w:color w:val="000000"/>
          <w:sz w:val="26"/>
          <w:szCs w:val="26"/>
          <w:lang w:eastAsia="it-IT"/>
        </w:rPr>
        <w:cr/>
      </w:r>
      <w:r w:rsidR="00535806" w:rsidRPr="00571B01">
        <w:rPr>
          <w:b/>
          <w:bCs/>
        </w:rPr>
        <w:t xml:space="preserve">la prova </w:t>
      </w:r>
      <w:r w:rsidR="00483B5F">
        <w:rPr>
          <w:b/>
          <w:bCs/>
        </w:rPr>
        <w:t>scritta</w:t>
      </w:r>
      <w:r w:rsidR="00535806" w:rsidRPr="00571B01">
        <w:t xml:space="preserve"> si svolge</w:t>
      </w:r>
      <w:r w:rsidR="0054298B" w:rsidRPr="00571B01">
        <w:t>rà</w:t>
      </w:r>
      <w:r w:rsidR="003433F3" w:rsidRPr="00571B01">
        <w:t xml:space="preserve"> il</w:t>
      </w:r>
      <w:r w:rsidR="00BA4388" w:rsidRPr="00571B01">
        <w:rPr>
          <w:b/>
          <w:bCs/>
        </w:rPr>
        <w:t xml:space="preserve"> </w:t>
      </w:r>
      <w:r w:rsidRPr="00281A42">
        <w:rPr>
          <w:rFonts w:cstheme="minorHAnsi"/>
          <w:b/>
          <w:sz w:val="24"/>
          <w:u w:val="single"/>
        </w:rPr>
        <w:t>25</w:t>
      </w:r>
      <w:r>
        <w:rPr>
          <w:rFonts w:cstheme="minorHAnsi"/>
          <w:b/>
          <w:sz w:val="24"/>
          <w:u w:val="single"/>
        </w:rPr>
        <w:t xml:space="preserve"> NOVEMBRE </w:t>
      </w:r>
      <w:r w:rsidRPr="00281A42">
        <w:rPr>
          <w:rFonts w:cstheme="minorHAnsi"/>
          <w:b/>
          <w:sz w:val="24"/>
          <w:u w:val="single"/>
        </w:rPr>
        <w:t>2025</w:t>
      </w:r>
    </w:p>
    <w:p w14:paraId="5B1D3588" w14:textId="77777777" w:rsidR="00281A42" w:rsidRPr="00281A42" w:rsidRDefault="00535806" w:rsidP="00281A42">
      <w:pPr>
        <w:jc w:val="center"/>
        <w:rPr>
          <w:b/>
          <w:bCs/>
        </w:rPr>
      </w:pPr>
      <w:r w:rsidRPr="00571B01">
        <w:rPr>
          <w:b/>
          <w:bCs/>
        </w:rPr>
        <w:t xml:space="preserve">presso </w:t>
      </w:r>
      <w:r w:rsidR="00281A42" w:rsidRPr="00281A42">
        <w:rPr>
          <w:b/>
          <w:bCs/>
        </w:rPr>
        <w:t>Via Gen. Clark 19/21 - 84131 Salerno</w:t>
      </w:r>
    </w:p>
    <w:p w14:paraId="0D5DC2D4" w14:textId="0A9B9580" w:rsidR="00AE1A3A" w:rsidRDefault="00AE1A3A" w:rsidP="00281A42">
      <w:pPr>
        <w:jc w:val="center"/>
        <w:rPr>
          <w:b/>
          <w:bCs/>
        </w:rPr>
      </w:pPr>
      <w:r>
        <w:rPr>
          <w:b/>
          <w:bCs/>
        </w:rPr>
        <w:t xml:space="preserve">La convocazione dei candidati alla prova </w:t>
      </w:r>
      <w:r w:rsidR="00EB1646">
        <w:rPr>
          <w:b/>
          <w:bCs/>
        </w:rPr>
        <w:t>sc</w:t>
      </w:r>
      <w:r w:rsidR="00361BF3">
        <w:rPr>
          <w:b/>
          <w:bCs/>
        </w:rPr>
        <w:t>ri</w:t>
      </w:r>
      <w:r>
        <w:rPr>
          <w:b/>
          <w:bCs/>
        </w:rPr>
        <w:t xml:space="preserve">tta è fissata alle ore </w:t>
      </w:r>
      <w:r w:rsidR="00281A42" w:rsidRPr="00281A42">
        <w:rPr>
          <w:b/>
          <w:bCs/>
        </w:rPr>
        <w:t>15.00</w:t>
      </w:r>
    </w:p>
    <w:p w14:paraId="5CAD021F" w14:textId="5EFDFAA7" w:rsidR="00016385" w:rsidRDefault="00016385" w:rsidP="00016385">
      <w:pPr>
        <w:jc w:val="both"/>
      </w:pPr>
      <w:r>
        <w:t>I candidati che non si presenteranno a sostenere la prova nel giorno, ora e sede prestabiliti saranno considerati rinunciatari al</w:t>
      </w:r>
      <w:r w:rsidR="00F96A26">
        <w:t>la procedura di cui trattasi</w:t>
      </w:r>
      <w:r>
        <w:t>, quali che siano le cause dell’assenza anche indipendenti dalla loro volontà.</w:t>
      </w:r>
    </w:p>
    <w:p w14:paraId="4D5DE542" w14:textId="62FFD71E" w:rsidR="00E85CF7" w:rsidRPr="00F96A26" w:rsidRDefault="00E85CF7" w:rsidP="00E85CF7">
      <w:pPr>
        <w:jc w:val="both"/>
        <w:rPr>
          <w:rStyle w:val="ui-provider"/>
          <w:color w:val="000000" w:themeColor="text1"/>
        </w:rPr>
      </w:pPr>
      <w:r w:rsidRPr="00F96A26">
        <w:rPr>
          <w:rStyle w:val="ui-provider"/>
          <w:color w:val="000000" w:themeColor="text1"/>
          <w:u w:val="single"/>
        </w:rPr>
        <w:t xml:space="preserve">Tutte le informazioni relative alla convocazione per </w:t>
      </w:r>
      <w:r w:rsidR="00C0069B" w:rsidRPr="00F96A26">
        <w:rPr>
          <w:rStyle w:val="ui-provider"/>
          <w:color w:val="000000" w:themeColor="text1"/>
          <w:u w:val="single"/>
        </w:rPr>
        <w:t xml:space="preserve"> la prova a quiz, sono pubblicate all’Albo camerale e </w:t>
      </w:r>
      <w:r w:rsidR="004D2EC3" w:rsidRPr="00F96A26">
        <w:rPr>
          <w:color w:val="000000" w:themeColor="text1"/>
          <w:u w:val="single"/>
        </w:rPr>
        <w:t xml:space="preserve">sul sito internet </w:t>
      </w:r>
      <w:r w:rsidR="004D2EC3" w:rsidRPr="00F96A26">
        <w:rPr>
          <w:rFonts w:cstheme="minorHAnsi"/>
          <w:color w:val="000000" w:themeColor="text1"/>
          <w:sz w:val="24"/>
          <w:u w:val="single"/>
        </w:rPr>
        <w:t>istituzionale</w:t>
      </w:r>
      <w:r w:rsidRPr="00F96A26">
        <w:rPr>
          <w:rStyle w:val="ui-provider"/>
          <w:color w:val="000000" w:themeColor="text1"/>
          <w:u w:val="single"/>
        </w:rPr>
        <w:t xml:space="preserve"> </w:t>
      </w:r>
      <w:r w:rsidR="004D2EC3" w:rsidRPr="00F96A26">
        <w:rPr>
          <w:color w:val="000000" w:themeColor="text1"/>
          <w:u w:val="single"/>
        </w:rPr>
        <w:t xml:space="preserve">della </w:t>
      </w:r>
      <w:hyperlink r:id="rId8" w:history="1">
        <w:r w:rsidR="00B94A7B" w:rsidRPr="00F96A26">
          <w:rPr>
            <w:rStyle w:val="Collegamentoipertestuale"/>
            <w:color w:val="000000" w:themeColor="text1"/>
          </w:rPr>
          <w:t>Camera di Commercio di Salerno</w:t>
        </w:r>
      </w:hyperlink>
      <w:r w:rsidR="00B94A7B" w:rsidRPr="00F96A26">
        <w:rPr>
          <w:color w:val="000000" w:themeColor="text1"/>
          <w:u w:val="single"/>
        </w:rPr>
        <w:t xml:space="preserve"> </w:t>
      </w:r>
      <w:r w:rsidR="002240AF" w:rsidRPr="00F96A26">
        <w:rPr>
          <w:color w:val="000000" w:themeColor="text1"/>
          <w:u w:val="single"/>
        </w:rPr>
        <w:t xml:space="preserve">nella sezione </w:t>
      </w:r>
      <w:r w:rsidR="00B94A7B" w:rsidRPr="00F96A26">
        <w:rPr>
          <w:color w:val="000000" w:themeColor="text1"/>
        </w:rPr>
        <w:t>"</w:t>
      </w:r>
      <w:r w:rsidR="00B94A7B" w:rsidRPr="00F96A26">
        <w:rPr>
          <w:rStyle w:val="Collegamentoipertestuale"/>
          <w:color w:val="000000" w:themeColor="text1"/>
        </w:rPr>
        <w:t xml:space="preserve">Amministrazione Trasparente" — </w:t>
      </w:r>
      <w:bookmarkStart w:id="1" w:name="_Hlk212535234"/>
      <w:r w:rsidR="00B94A7B" w:rsidRPr="00F96A26">
        <w:rPr>
          <w:rStyle w:val="Collegamentoipertestuale"/>
          <w:color w:val="000000" w:themeColor="text1"/>
        </w:rPr>
        <w:t>"Bandi di concorso</w:t>
      </w:r>
      <w:r w:rsidR="00C0069B" w:rsidRPr="00F96A26">
        <w:rPr>
          <w:rStyle w:val="Collegamentoipertestuale"/>
          <w:color w:val="000000" w:themeColor="text1"/>
        </w:rPr>
        <w:t xml:space="preserve"> – Avvisi per progressioni – Progressioni verticali</w:t>
      </w:r>
      <w:bookmarkEnd w:id="1"/>
      <w:r w:rsidR="00C0069B" w:rsidRPr="00F96A26">
        <w:rPr>
          <w:rStyle w:val="Collegamentoipertestuale"/>
          <w:color w:val="000000" w:themeColor="text1"/>
        </w:rPr>
        <w:t>”</w:t>
      </w:r>
      <w:r w:rsidR="00FD6AB5" w:rsidRPr="00F96A26">
        <w:rPr>
          <w:color w:val="000000" w:themeColor="text1"/>
        </w:rPr>
        <w:t>.</w:t>
      </w:r>
    </w:p>
    <w:p w14:paraId="08A18014" w14:textId="77777777" w:rsidR="00016385" w:rsidRPr="00535806" w:rsidRDefault="00016385" w:rsidP="00016385">
      <w:pPr>
        <w:pStyle w:val="Paragrafoelenco"/>
        <w:numPr>
          <w:ilvl w:val="0"/>
          <w:numId w:val="2"/>
        </w:numPr>
        <w:tabs>
          <w:tab w:val="left" w:pos="567"/>
        </w:tabs>
        <w:spacing w:before="240" w:after="120"/>
        <w:ind w:left="992" w:hanging="992"/>
        <w:contextualSpacing w:val="0"/>
        <w:jc w:val="both"/>
        <w:rPr>
          <w:b/>
          <w:bCs/>
        </w:rPr>
      </w:pPr>
      <w:r w:rsidRPr="00535806">
        <w:rPr>
          <w:b/>
          <w:bCs/>
        </w:rPr>
        <w:t xml:space="preserve">DOCUMENTAZIONE NECESSARIA PER L’ACCESSO ALLA PROVA </w:t>
      </w:r>
    </w:p>
    <w:p w14:paraId="36BB24F5" w14:textId="77777777" w:rsidR="00016385" w:rsidRDefault="00016385" w:rsidP="00016385">
      <w:pPr>
        <w:spacing w:after="60"/>
        <w:jc w:val="both"/>
      </w:pPr>
      <w:r>
        <w:t>Il candidato dovrà presentarsi, ai fini della registrazione con:</w:t>
      </w:r>
    </w:p>
    <w:p w14:paraId="526B8E2C" w14:textId="24C4A228" w:rsidR="00016385" w:rsidRDefault="00016385" w:rsidP="004E2CD8">
      <w:pPr>
        <w:spacing w:after="0"/>
        <w:jc w:val="both"/>
      </w:pPr>
      <w:r>
        <w:t xml:space="preserve">a) una copia stampata della lettera di partecipazione alla prova concorsuale, trasmessa dall’indirizzo noreply@concorsismart.it all’indirizzo di posta elettronica </w:t>
      </w:r>
      <w:r w:rsidRPr="00D553A1">
        <w:t>ordinaria</w:t>
      </w:r>
      <w:r w:rsidR="00D553A1">
        <w:t xml:space="preserve">: </w:t>
      </w:r>
      <w:r w:rsidR="00D553A1">
        <w:rPr>
          <w:color w:val="FF0000"/>
        </w:rPr>
        <w:t>nome.cognome@sa.camcom.it</w:t>
      </w:r>
      <w:r w:rsidR="00C0069B">
        <w:t xml:space="preserve"> </w:t>
      </w:r>
      <w:r>
        <w:t>;</w:t>
      </w:r>
    </w:p>
    <w:p w14:paraId="222FCE3A" w14:textId="30069D33" w:rsidR="00746FBA" w:rsidRDefault="00016385" w:rsidP="00016385">
      <w:pPr>
        <w:jc w:val="both"/>
      </w:pPr>
      <w:r>
        <w:t>b) un documento di riconoscimento in corso di validità.</w:t>
      </w:r>
    </w:p>
    <w:p w14:paraId="63B861EB" w14:textId="77777777" w:rsidR="00016385" w:rsidRPr="0034079C" w:rsidRDefault="00016385" w:rsidP="00016385">
      <w:pPr>
        <w:tabs>
          <w:tab w:val="left" w:pos="567"/>
        </w:tabs>
        <w:spacing w:before="240" w:after="120"/>
        <w:jc w:val="both"/>
        <w:rPr>
          <w:b/>
          <w:bCs/>
        </w:rPr>
      </w:pPr>
      <w:r w:rsidRPr="00D81E47">
        <w:rPr>
          <w:b/>
          <w:bCs/>
        </w:rPr>
        <w:t>2.</w:t>
      </w:r>
      <w:r w:rsidRPr="00D81E47">
        <w:rPr>
          <w:b/>
          <w:bCs/>
        </w:rPr>
        <w:tab/>
        <w:t>LETTERA DI PARTECIPAZIONE</w:t>
      </w:r>
    </w:p>
    <w:p w14:paraId="3391601F" w14:textId="268DA8B5" w:rsidR="00016385" w:rsidRPr="00532981" w:rsidRDefault="00016385" w:rsidP="00016385">
      <w:pPr>
        <w:spacing w:after="60"/>
        <w:jc w:val="both"/>
        <w:rPr>
          <w:b/>
          <w:bCs/>
        </w:rPr>
      </w:pPr>
      <w:r w:rsidRPr="00532981">
        <w:rPr>
          <w:b/>
          <w:bCs/>
        </w:rPr>
        <w:t xml:space="preserve">Il candidato dovrà stampare e portare con sé, ai fini della registrazione alla prova, </w:t>
      </w:r>
      <w:r w:rsidRPr="0002583C">
        <w:rPr>
          <w:b/>
          <w:bCs/>
        </w:rPr>
        <w:t>la lettera di partecipazione allegata alla mail</w:t>
      </w:r>
      <w:r w:rsidRPr="00532981">
        <w:rPr>
          <w:b/>
          <w:bCs/>
        </w:rPr>
        <w:t>.</w:t>
      </w:r>
    </w:p>
    <w:p w14:paraId="6B215761" w14:textId="77777777" w:rsidR="00016385" w:rsidRDefault="00016385" w:rsidP="00016385">
      <w:pPr>
        <w:spacing w:after="60"/>
        <w:jc w:val="both"/>
      </w:pPr>
      <w:r>
        <w:t>Nella lettera sono riportati, per ciascun candidato:</w:t>
      </w:r>
    </w:p>
    <w:p w14:paraId="7922276F" w14:textId="77777777" w:rsidR="00016385" w:rsidRDefault="00016385" w:rsidP="00016385">
      <w:pPr>
        <w:spacing w:after="60"/>
        <w:jc w:val="both"/>
      </w:pPr>
      <w:r>
        <w:t>•</w:t>
      </w:r>
      <w:r>
        <w:tab/>
        <w:t>i relativi dati anagrafici;</w:t>
      </w:r>
    </w:p>
    <w:p w14:paraId="2E4FCFA0" w14:textId="77777777" w:rsidR="00016385" w:rsidRDefault="00016385" w:rsidP="00016385">
      <w:pPr>
        <w:spacing w:after="60"/>
        <w:jc w:val="both"/>
      </w:pPr>
      <w:r>
        <w:t>•</w:t>
      </w:r>
      <w:r>
        <w:tab/>
        <w:t>la sede di svolgimento e l’orario della prova.</w:t>
      </w:r>
    </w:p>
    <w:p w14:paraId="46DD022B" w14:textId="77777777" w:rsidR="00016385" w:rsidRDefault="00016385" w:rsidP="00016385">
      <w:pPr>
        <w:jc w:val="both"/>
      </w:pPr>
      <w:r>
        <w:t>Qualora i candidati non avessero ricevuto tale lettera potranno stamparla direttamente in sede concorsuale prima del check-in.</w:t>
      </w:r>
    </w:p>
    <w:p w14:paraId="27A90BAE" w14:textId="77777777" w:rsidR="00016385" w:rsidRPr="00532981" w:rsidRDefault="00016385" w:rsidP="00016385">
      <w:pPr>
        <w:tabs>
          <w:tab w:val="left" w:pos="567"/>
        </w:tabs>
        <w:spacing w:before="240" w:after="120"/>
        <w:jc w:val="both"/>
        <w:rPr>
          <w:b/>
          <w:bCs/>
        </w:rPr>
      </w:pPr>
      <w:r w:rsidRPr="00532981">
        <w:rPr>
          <w:b/>
          <w:bCs/>
        </w:rPr>
        <w:t>3.</w:t>
      </w:r>
      <w:r w:rsidRPr="00532981">
        <w:rPr>
          <w:b/>
          <w:bCs/>
        </w:rPr>
        <w:tab/>
        <w:t>FASE DI REGISTRAZIONE</w:t>
      </w:r>
    </w:p>
    <w:p w14:paraId="26DF9EC1" w14:textId="77777777" w:rsidR="00C954D2" w:rsidRPr="00890BE0" w:rsidRDefault="00C954D2" w:rsidP="00C954D2">
      <w:pPr>
        <w:jc w:val="both"/>
      </w:pPr>
      <w:r w:rsidRPr="00890BE0">
        <w:t>Ad ogni candidato verrà apposto, in fase di ingresso nell’area concorsuale, un braccialetto con un QRCODE che dovrà essere mostrato agli operatori del check-in.</w:t>
      </w:r>
    </w:p>
    <w:p w14:paraId="6BDA1B17" w14:textId="77777777" w:rsidR="00C954D2" w:rsidRPr="00890BE0" w:rsidRDefault="00C954D2" w:rsidP="00C954D2">
      <w:pPr>
        <w:jc w:val="both"/>
      </w:pPr>
      <w:r w:rsidRPr="00890BE0">
        <w:t>Se il candidato dispone di tutti i documenti sopracitati (punto 1) verrà guidato presso un desk di check-in dove, l’operatore, dopo aver verificato i documenti, provvederà a consegnargli un tablet per lo svolgimento della prova. Il tablet verrà univocamente associato al candidato scansionando la lettera di partecipazione e il braccialetto indossato.</w:t>
      </w:r>
    </w:p>
    <w:p w14:paraId="294E3E6A" w14:textId="77777777" w:rsidR="00C954D2" w:rsidRPr="00890BE0" w:rsidRDefault="00C954D2" w:rsidP="00C954D2">
      <w:pPr>
        <w:jc w:val="both"/>
      </w:pPr>
      <w:r w:rsidRPr="00890BE0">
        <w:lastRenderedPageBreak/>
        <w:t>Una volta eseguita correttamente l’associazione, il tablet sarà consegnato al candidato, che sarà guidato dal personale di sala a prendere posto.</w:t>
      </w:r>
    </w:p>
    <w:p w14:paraId="39BD2221" w14:textId="77777777" w:rsidR="00C954D2" w:rsidRDefault="00C954D2" w:rsidP="00C954D2">
      <w:pPr>
        <w:jc w:val="both"/>
      </w:pPr>
      <w:r w:rsidRPr="00890BE0">
        <w:t>Tutte le indicazioni relative allo svolgimento della prova e all’utilizzo del tablet verranno fornite in sede d’esame.</w:t>
      </w:r>
    </w:p>
    <w:p w14:paraId="5C76E0E0" w14:textId="77777777" w:rsidR="005E42C3" w:rsidRPr="00890BE0" w:rsidRDefault="005E42C3" w:rsidP="005E42C3">
      <w:pPr>
        <w:tabs>
          <w:tab w:val="left" w:pos="567"/>
        </w:tabs>
        <w:spacing w:before="240" w:after="120"/>
        <w:jc w:val="both"/>
        <w:rPr>
          <w:b/>
          <w:bCs/>
        </w:rPr>
      </w:pPr>
      <w:r w:rsidRPr="00890BE0">
        <w:rPr>
          <w:b/>
          <w:bCs/>
        </w:rPr>
        <w:t>4.</w:t>
      </w:r>
      <w:r w:rsidRPr="00890BE0">
        <w:rPr>
          <w:b/>
          <w:bCs/>
        </w:rPr>
        <w:tab/>
        <w:t>INTRODUZIONE EFFETTI PERSONALI</w:t>
      </w:r>
    </w:p>
    <w:p w14:paraId="152D98E6" w14:textId="03931E42" w:rsidR="005E42C3" w:rsidRPr="00890BE0" w:rsidRDefault="005E42C3" w:rsidP="005E42C3">
      <w:pPr>
        <w:jc w:val="both"/>
      </w:pPr>
      <w:r w:rsidRPr="00890BE0">
        <w:t xml:space="preserve">I candidati sono invitati a presentarsi con gli indispensabili effetti personali eventualmente </w:t>
      </w:r>
      <w:r w:rsidRPr="00890BE0">
        <w:rPr>
          <w:b/>
          <w:bCs/>
        </w:rPr>
        <w:t>contenuti in borsa/zainetto di piccole dimensioni</w:t>
      </w:r>
      <w:r w:rsidRPr="00890BE0">
        <w:t>.</w:t>
      </w:r>
    </w:p>
    <w:p w14:paraId="114F7577" w14:textId="77777777" w:rsidR="005E42C3" w:rsidRPr="00890BE0" w:rsidRDefault="005E42C3" w:rsidP="005E42C3">
      <w:pPr>
        <w:tabs>
          <w:tab w:val="left" w:pos="567"/>
        </w:tabs>
        <w:spacing w:before="240" w:after="120"/>
        <w:jc w:val="both"/>
        <w:rPr>
          <w:b/>
          <w:bCs/>
        </w:rPr>
      </w:pPr>
      <w:r w:rsidRPr="00890BE0">
        <w:rPr>
          <w:b/>
          <w:bCs/>
        </w:rPr>
        <w:t>5.</w:t>
      </w:r>
      <w:r w:rsidRPr="00890BE0">
        <w:rPr>
          <w:b/>
          <w:bCs/>
        </w:rPr>
        <w:tab/>
        <w:t>DEFLUSSO/CHECK-OUT</w:t>
      </w:r>
    </w:p>
    <w:p w14:paraId="305A1BC4" w14:textId="77777777" w:rsidR="005E42C3" w:rsidRPr="00890BE0" w:rsidRDefault="005E42C3" w:rsidP="005E42C3">
      <w:pPr>
        <w:jc w:val="both"/>
      </w:pPr>
      <w:r w:rsidRPr="00890BE0">
        <w:t>Al termine della prova concorsuale i candidati effettueranno il check-out seguendo le indicazioni del personale di sala, recandosi presso i desk utilizzati in fase di registrazione e riconsegnando il tablet all’operatore, il quale darà conferma al candidato dell’avvenuto invio della prova concorsuale.</w:t>
      </w:r>
    </w:p>
    <w:p w14:paraId="0BE7F743" w14:textId="77777777" w:rsidR="005E42C3" w:rsidRPr="00890BE0" w:rsidRDefault="005E42C3" w:rsidP="005E42C3">
      <w:pPr>
        <w:tabs>
          <w:tab w:val="left" w:pos="567"/>
        </w:tabs>
        <w:spacing w:before="240" w:after="120"/>
        <w:jc w:val="both"/>
        <w:rPr>
          <w:b/>
          <w:bCs/>
        </w:rPr>
      </w:pPr>
      <w:r w:rsidRPr="00890BE0">
        <w:rPr>
          <w:b/>
          <w:bCs/>
        </w:rPr>
        <w:t>6.</w:t>
      </w:r>
      <w:r w:rsidRPr="00890BE0">
        <w:rPr>
          <w:b/>
          <w:bCs/>
        </w:rPr>
        <w:tab/>
        <w:t>CAUSE DI ESCLUSIONE</w:t>
      </w:r>
    </w:p>
    <w:p w14:paraId="5D057CA3" w14:textId="77777777" w:rsidR="005E42C3" w:rsidRPr="00890BE0" w:rsidRDefault="005E42C3" w:rsidP="005E42C3">
      <w:pPr>
        <w:jc w:val="both"/>
      </w:pPr>
      <w:r w:rsidRPr="00890BE0">
        <w:t xml:space="preserve">Durante l’espletamento della prova </w:t>
      </w:r>
      <w:r w:rsidRPr="00890BE0">
        <w:rPr>
          <w:b/>
          <w:bCs/>
          <w:u w:val="single"/>
        </w:rPr>
        <w:t>è fatto divieto assoluto</w:t>
      </w:r>
      <w:r w:rsidRPr="00890BE0">
        <w:t>, pena esclusione dalla prova stessa, di:</w:t>
      </w:r>
    </w:p>
    <w:p w14:paraId="368B5501" w14:textId="77777777" w:rsidR="005E42C3" w:rsidRPr="00890BE0" w:rsidRDefault="005E42C3" w:rsidP="005E42C3">
      <w:pPr>
        <w:spacing w:after="60"/>
        <w:jc w:val="both"/>
      </w:pPr>
      <w:r w:rsidRPr="00890BE0">
        <w:t>•</w:t>
      </w:r>
      <w:r w:rsidRPr="00890BE0">
        <w:tab/>
        <w:t>utilizzare telefoni cellulari, agende elettroniche, tablet personali, auricolari e qualunque altro supporto di riproduzione multimediale, macchine fotografiche e/o telecamere e qualsiasi strumento idoneo alla memorizzazione di informazioni o alla trasmissione di dati;</w:t>
      </w:r>
    </w:p>
    <w:p w14:paraId="1A48CE66" w14:textId="77777777" w:rsidR="005E42C3" w:rsidRPr="00890BE0" w:rsidRDefault="005E42C3" w:rsidP="005E42C3">
      <w:pPr>
        <w:spacing w:after="60"/>
        <w:jc w:val="both"/>
      </w:pPr>
      <w:r w:rsidRPr="00890BE0">
        <w:t>•</w:t>
      </w:r>
      <w:r w:rsidRPr="00890BE0">
        <w:tab/>
      </w:r>
      <w:r w:rsidRPr="00850A95">
        <w:t>consultare qualsiasi manoscritto, libro o altra pubblicazione;</w:t>
      </w:r>
    </w:p>
    <w:p w14:paraId="7622DA05" w14:textId="77777777" w:rsidR="005E42C3" w:rsidRPr="00890BE0" w:rsidRDefault="005E42C3" w:rsidP="005E42C3">
      <w:pPr>
        <w:spacing w:after="0"/>
        <w:jc w:val="both"/>
      </w:pPr>
      <w:r w:rsidRPr="00890BE0">
        <w:t>•</w:t>
      </w:r>
      <w:r w:rsidRPr="00890BE0">
        <w:tab/>
        <w:t>comunicare verbalmente o per iscritto con gli altri candidati.</w:t>
      </w:r>
    </w:p>
    <w:p w14:paraId="5B01506A" w14:textId="77777777" w:rsidR="005E42C3" w:rsidRPr="00890BE0" w:rsidRDefault="005E42C3" w:rsidP="00C954D2">
      <w:pPr>
        <w:jc w:val="both"/>
      </w:pPr>
    </w:p>
    <w:p w14:paraId="1C10036F" w14:textId="42BBA5B0" w:rsidR="00016385" w:rsidRPr="00532981" w:rsidRDefault="00680C2A" w:rsidP="00016385">
      <w:pPr>
        <w:tabs>
          <w:tab w:val="left" w:pos="567"/>
        </w:tabs>
        <w:spacing w:before="240" w:after="120"/>
        <w:jc w:val="both"/>
        <w:rPr>
          <w:b/>
          <w:bCs/>
        </w:rPr>
      </w:pPr>
      <w:r>
        <w:rPr>
          <w:b/>
          <w:bCs/>
        </w:rPr>
        <w:t>7</w:t>
      </w:r>
      <w:r w:rsidR="00016385" w:rsidRPr="00532981">
        <w:rPr>
          <w:b/>
          <w:bCs/>
        </w:rPr>
        <w:t>.</w:t>
      </w:r>
      <w:r w:rsidR="00016385" w:rsidRPr="00532981">
        <w:rPr>
          <w:b/>
          <w:bCs/>
        </w:rPr>
        <w:tab/>
        <w:t>ESITO DELLA PROVA</w:t>
      </w:r>
    </w:p>
    <w:p w14:paraId="2517E37C" w14:textId="4A113900" w:rsidR="00B95638" w:rsidRPr="00FD6AB5" w:rsidRDefault="00016385" w:rsidP="00B95638">
      <w:pPr>
        <w:jc w:val="both"/>
        <w:rPr>
          <w:strike/>
        </w:rPr>
      </w:pPr>
      <w:r>
        <w:t xml:space="preserve">L’esito della prova sarà comunicato ai candidati mediante pubblicazione </w:t>
      </w:r>
      <w:r w:rsidR="00C0069B" w:rsidRPr="00FD6AB5">
        <w:t xml:space="preserve">all’Albo camerale </w:t>
      </w:r>
      <w:r w:rsidR="00C0069B" w:rsidRPr="00D553A1">
        <w:t>e</w:t>
      </w:r>
      <w:r w:rsidR="00C0069B">
        <w:rPr>
          <w:color w:val="FF0000"/>
        </w:rPr>
        <w:t xml:space="preserve"> </w:t>
      </w:r>
      <w:r w:rsidR="00B94A7B" w:rsidRPr="00B94A7B">
        <w:t xml:space="preserve">sul sito internet </w:t>
      </w:r>
      <w:r w:rsidR="00B94A7B" w:rsidRPr="00F96A26">
        <w:t xml:space="preserve">istituzionale </w:t>
      </w:r>
      <w:r w:rsidR="00B94A7B" w:rsidRPr="00B94A7B">
        <w:t xml:space="preserve">della </w:t>
      </w:r>
      <w:hyperlink r:id="rId9" w:history="1">
        <w:r w:rsidR="00B94A7B" w:rsidRPr="00F96A26">
          <w:t>Camera di Commercio di Salerno</w:t>
        </w:r>
      </w:hyperlink>
      <w:r w:rsidR="00B94A7B" w:rsidRPr="00B94A7B">
        <w:t xml:space="preserve"> </w:t>
      </w:r>
      <w:r w:rsidR="00B94A7B" w:rsidRPr="00F96A26">
        <w:t xml:space="preserve">nella sezione </w:t>
      </w:r>
      <w:hyperlink r:id="rId10" w:history="1">
        <w:r w:rsidR="00B94A7B" w:rsidRPr="00F96A26">
          <w:t>"Amministrazione Trasparente" — "Bandi di concorso</w:t>
        </w:r>
        <w:r w:rsidR="00C0069B">
          <w:t xml:space="preserve"> – </w:t>
        </w:r>
        <w:r w:rsidR="00C0069B" w:rsidRPr="00F96A26">
          <w:t xml:space="preserve">Avvisi per progressioni – Progressioni verticali </w:t>
        </w:r>
        <w:r w:rsidR="00B94A7B" w:rsidRPr="00F96A26">
          <w:t>"</w:t>
        </w:r>
      </w:hyperlink>
      <w:r w:rsidR="00B94A7B">
        <w:rPr>
          <w:color w:val="000000" w:themeColor="text1"/>
          <w:u w:val="single"/>
        </w:rPr>
        <w:t xml:space="preserve"> </w:t>
      </w:r>
      <w:r w:rsidR="00FD6AB5">
        <w:rPr>
          <w:color w:val="000000" w:themeColor="text1"/>
        </w:rPr>
        <w:t>.</w:t>
      </w:r>
    </w:p>
    <w:p w14:paraId="207ED601" w14:textId="77777777" w:rsidR="00B95638" w:rsidRPr="00890BE0" w:rsidRDefault="00B95638" w:rsidP="00B95638">
      <w:pPr>
        <w:jc w:val="both"/>
      </w:pPr>
      <w:r w:rsidRPr="00B95638">
        <w:t>L’username, per accedere alla piattaforma selezioni.concorsismart.it, è sempre il CODICE FISCALE. Al primo accesso è necessario richiedere la nuova password, cliccando su “</w:t>
      </w:r>
      <w:r w:rsidRPr="00B95638">
        <w:rPr>
          <w:b/>
          <w:bCs/>
        </w:rPr>
        <w:t>Hai dimenticato la password</w:t>
      </w:r>
      <w:r w:rsidRPr="00B95638">
        <w:t>”. Il sistema consentirà di scegliere una modalità di reset della password. Per il recupero è preferibile utilizzare la modalità “indirizzo mail” o “numero di telefono” inseriti in fase di presentazione della domanda al concorso.</w:t>
      </w:r>
    </w:p>
    <w:p w14:paraId="3CE4A28E" w14:textId="77777777" w:rsidR="00B95638" w:rsidRPr="00890BE0" w:rsidRDefault="00B95638" w:rsidP="00B95638">
      <w:pPr>
        <w:jc w:val="both"/>
      </w:pPr>
      <w:r w:rsidRPr="00890BE0">
        <w:t>Per informazioni o eventuali difficoltà sarà possibile comunicare attraverso la chat presente in piattaforma.</w:t>
      </w:r>
    </w:p>
    <w:p w14:paraId="7708BBC1" w14:textId="77777777" w:rsidR="00B95638" w:rsidRDefault="00B95638" w:rsidP="00627CE5">
      <w:pPr>
        <w:jc w:val="both"/>
      </w:pPr>
    </w:p>
    <w:sectPr w:rsidR="00B95638" w:rsidSect="00CD51CB">
      <w:headerReference w:type="default" r:id="rId11"/>
      <w:pgSz w:w="11906" w:h="16838"/>
      <w:pgMar w:top="1560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92C25" w14:textId="77777777" w:rsidR="00BF5F9B" w:rsidRDefault="00BF5F9B" w:rsidP="00535806">
      <w:pPr>
        <w:spacing w:after="0" w:line="240" w:lineRule="auto"/>
      </w:pPr>
      <w:r>
        <w:separator/>
      </w:r>
    </w:p>
  </w:endnote>
  <w:endnote w:type="continuationSeparator" w:id="0">
    <w:p w14:paraId="3DD8087A" w14:textId="77777777" w:rsidR="00BF5F9B" w:rsidRDefault="00BF5F9B" w:rsidP="0053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5DEF9" w14:textId="77777777" w:rsidR="00BF5F9B" w:rsidRDefault="00BF5F9B" w:rsidP="00535806">
      <w:pPr>
        <w:spacing w:after="0" w:line="240" w:lineRule="auto"/>
      </w:pPr>
      <w:r>
        <w:separator/>
      </w:r>
    </w:p>
  </w:footnote>
  <w:footnote w:type="continuationSeparator" w:id="0">
    <w:p w14:paraId="39ADAD51" w14:textId="77777777" w:rsidR="00BF5F9B" w:rsidRDefault="00BF5F9B" w:rsidP="00535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41952" w14:textId="77777777" w:rsidR="00F95E36" w:rsidRDefault="00F95E36">
    <w:pPr>
      <w:pStyle w:val="Intestazione"/>
    </w:pPr>
  </w:p>
  <w:p w14:paraId="0B029791" w14:textId="1CBE8495" w:rsidR="00571B01" w:rsidRDefault="00281A42" w:rsidP="00571B01">
    <w:pPr>
      <w:pStyle w:val="Intestazione"/>
      <w:jc w:val="center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4DF79206" wp14:editId="3446D74D">
          <wp:extent cx="4371975" cy="1047750"/>
          <wp:effectExtent l="0" t="0" r="9525" b="0"/>
          <wp:docPr id="8282685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5484A" w14:textId="4621B842" w:rsidR="00627B72" w:rsidRPr="002417D0" w:rsidRDefault="00627B72" w:rsidP="00627B72">
    <w:pPr>
      <w:pStyle w:val="Intestazion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24F4D"/>
    <w:multiLevelType w:val="hybridMultilevel"/>
    <w:tmpl w:val="CBB6AE94"/>
    <w:lvl w:ilvl="0" w:tplc="14A2F510">
      <w:start w:val="1"/>
      <w:numFmt w:val="lowerLetter"/>
      <w:lvlText w:val="%1)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1A022C">
      <w:start w:val="1"/>
      <w:numFmt w:val="lowerLetter"/>
      <w:lvlText w:val="%2"/>
      <w:lvlJc w:val="left"/>
      <w:pPr>
        <w:ind w:left="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C790C">
      <w:start w:val="1"/>
      <w:numFmt w:val="lowerRoman"/>
      <w:lvlText w:val="%3"/>
      <w:lvlJc w:val="left"/>
      <w:pPr>
        <w:ind w:left="1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9E4604">
      <w:start w:val="1"/>
      <w:numFmt w:val="decimal"/>
      <w:lvlText w:val="%4"/>
      <w:lvlJc w:val="left"/>
      <w:pPr>
        <w:ind w:left="2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47314">
      <w:start w:val="1"/>
      <w:numFmt w:val="lowerLetter"/>
      <w:lvlText w:val="%5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501AD2">
      <w:start w:val="1"/>
      <w:numFmt w:val="lowerRoman"/>
      <w:lvlText w:val="%6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DEA53A">
      <w:start w:val="1"/>
      <w:numFmt w:val="decimal"/>
      <w:lvlText w:val="%7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8A74A6">
      <w:start w:val="1"/>
      <w:numFmt w:val="lowerLetter"/>
      <w:lvlText w:val="%8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AABC32">
      <w:start w:val="1"/>
      <w:numFmt w:val="lowerRoman"/>
      <w:lvlText w:val="%9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B100E"/>
    <w:multiLevelType w:val="hybridMultilevel"/>
    <w:tmpl w:val="BAC6F1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3ECB"/>
    <w:multiLevelType w:val="hybridMultilevel"/>
    <w:tmpl w:val="A726F9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C30FA"/>
    <w:multiLevelType w:val="hybridMultilevel"/>
    <w:tmpl w:val="3A6230EC"/>
    <w:lvl w:ilvl="0" w:tplc="A73402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B07AF"/>
    <w:multiLevelType w:val="hybridMultilevel"/>
    <w:tmpl w:val="330A70EE"/>
    <w:lvl w:ilvl="0" w:tplc="A73402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26542"/>
    <w:multiLevelType w:val="hybridMultilevel"/>
    <w:tmpl w:val="13863A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146E1"/>
    <w:multiLevelType w:val="hybridMultilevel"/>
    <w:tmpl w:val="5BF2C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4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06"/>
    <w:rsid w:val="00005D13"/>
    <w:rsid w:val="000076BB"/>
    <w:rsid w:val="00012972"/>
    <w:rsid w:val="00016385"/>
    <w:rsid w:val="0002583C"/>
    <w:rsid w:val="00071978"/>
    <w:rsid w:val="00074D85"/>
    <w:rsid w:val="000A7BFF"/>
    <w:rsid w:val="000E794E"/>
    <w:rsid w:val="001848EA"/>
    <w:rsid w:val="001D3890"/>
    <w:rsid w:val="001F4C56"/>
    <w:rsid w:val="002240AF"/>
    <w:rsid w:val="0022755A"/>
    <w:rsid w:val="00245A06"/>
    <w:rsid w:val="00261031"/>
    <w:rsid w:val="00281A42"/>
    <w:rsid w:val="002B6168"/>
    <w:rsid w:val="002C334C"/>
    <w:rsid w:val="002E038B"/>
    <w:rsid w:val="00325F79"/>
    <w:rsid w:val="0034079C"/>
    <w:rsid w:val="003433F3"/>
    <w:rsid w:val="00361BF3"/>
    <w:rsid w:val="00391A9C"/>
    <w:rsid w:val="003E328F"/>
    <w:rsid w:val="00417F11"/>
    <w:rsid w:val="00417FDD"/>
    <w:rsid w:val="00430935"/>
    <w:rsid w:val="00432437"/>
    <w:rsid w:val="00435F75"/>
    <w:rsid w:val="00437ADE"/>
    <w:rsid w:val="00452597"/>
    <w:rsid w:val="00460C40"/>
    <w:rsid w:val="00483B5F"/>
    <w:rsid w:val="004867FC"/>
    <w:rsid w:val="004A53EA"/>
    <w:rsid w:val="004D2783"/>
    <w:rsid w:val="004D2EC3"/>
    <w:rsid w:val="004D681E"/>
    <w:rsid w:val="004E2CD8"/>
    <w:rsid w:val="00503982"/>
    <w:rsid w:val="00532981"/>
    <w:rsid w:val="00535806"/>
    <w:rsid w:val="0054136E"/>
    <w:rsid w:val="0054298B"/>
    <w:rsid w:val="00543818"/>
    <w:rsid w:val="005636D8"/>
    <w:rsid w:val="00571B01"/>
    <w:rsid w:val="005857AC"/>
    <w:rsid w:val="005A7796"/>
    <w:rsid w:val="005E42C3"/>
    <w:rsid w:val="006218AE"/>
    <w:rsid w:val="00627B72"/>
    <w:rsid w:val="00627CE5"/>
    <w:rsid w:val="00640E43"/>
    <w:rsid w:val="00661B65"/>
    <w:rsid w:val="0066656D"/>
    <w:rsid w:val="00680C2A"/>
    <w:rsid w:val="006A2E1F"/>
    <w:rsid w:val="00705BD5"/>
    <w:rsid w:val="007372AD"/>
    <w:rsid w:val="00743D75"/>
    <w:rsid w:val="00746FBA"/>
    <w:rsid w:val="007779E0"/>
    <w:rsid w:val="0079042F"/>
    <w:rsid w:val="007911B7"/>
    <w:rsid w:val="007D2DD3"/>
    <w:rsid w:val="007E25E8"/>
    <w:rsid w:val="007E3E98"/>
    <w:rsid w:val="00805CBC"/>
    <w:rsid w:val="00827034"/>
    <w:rsid w:val="00835725"/>
    <w:rsid w:val="00850A95"/>
    <w:rsid w:val="00854A48"/>
    <w:rsid w:val="00897A3C"/>
    <w:rsid w:val="008A7270"/>
    <w:rsid w:val="008C02EA"/>
    <w:rsid w:val="008D1F93"/>
    <w:rsid w:val="00930A3C"/>
    <w:rsid w:val="009423CB"/>
    <w:rsid w:val="00955B81"/>
    <w:rsid w:val="009A1733"/>
    <w:rsid w:val="009B0963"/>
    <w:rsid w:val="009B366F"/>
    <w:rsid w:val="009E1CBB"/>
    <w:rsid w:val="009E64FB"/>
    <w:rsid w:val="00A14F67"/>
    <w:rsid w:val="00A1564B"/>
    <w:rsid w:val="00A43032"/>
    <w:rsid w:val="00A47EB2"/>
    <w:rsid w:val="00A51E2F"/>
    <w:rsid w:val="00A74C35"/>
    <w:rsid w:val="00A80640"/>
    <w:rsid w:val="00A85413"/>
    <w:rsid w:val="00A94B21"/>
    <w:rsid w:val="00AA3F73"/>
    <w:rsid w:val="00AC0220"/>
    <w:rsid w:val="00AC29B9"/>
    <w:rsid w:val="00AE1A3A"/>
    <w:rsid w:val="00AF1600"/>
    <w:rsid w:val="00B05003"/>
    <w:rsid w:val="00B14234"/>
    <w:rsid w:val="00B145BB"/>
    <w:rsid w:val="00B24278"/>
    <w:rsid w:val="00B35030"/>
    <w:rsid w:val="00B55707"/>
    <w:rsid w:val="00B81004"/>
    <w:rsid w:val="00B94A7B"/>
    <w:rsid w:val="00B95638"/>
    <w:rsid w:val="00BA1AEA"/>
    <w:rsid w:val="00BA4388"/>
    <w:rsid w:val="00BB62B4"/>
    <w:rsid w:val="00BF5F9B"/>
    <w:rsid w:val="00C0069B"/>
    <w:rsid w:val="00C3278C"/>
    <w:rsid w:val="00C41D62"/>
    <w:rsid w:val="00C44FCE"/>
    <w:rsid w:val="00C838AD"/>
    <w:rsid w:val="00C954D2"/>
    <w:rsid w:val="00CB708B"/>
    <w:rsid w:val="00CD51CB"/>
    <w:rsid w:val="00CE4CB8"/>
    <w:rsid w:val="00CE791D"/>
    <w:rsid w:val="00D11C25"/>
    <w:rsid w:val="00D553A1"/>
    <w:rsid w:val="00D81E47"/>
    <w:rsid w:val="00DB17C5"/>
    <w:rsid w:val="00DE2B51"/>
    <w:rsid w:val="00DF22D5"/>
    <w:rsid w:val="00DF473D"/>
    <w:rsid w:val="00DF66CC"/>
    <w:rsid w:val="00E10EAF"/>
    <w:rsid w:val="00E85CF7"/>
    <w:rsid w:val="00E95D99"/>
    <w:rsid w:val="00EA08C5"/>
    <w:rsid w:val="00EB1646"/>
    <w:rsid w:val="00EE6643"/>
    <w:rsid w:val="00F13796"/>
    <w:rsid w:val="00F45383"/>
    <w:rsid w:val="00F95E36"/>
    <w:rsid w:val="00F96A26"/>
    <w:rsid w:val="00FA2C1C"/>
    <w:rsid w:val="00FB5C5C"/>
    <w:rsid w:val="00FC0B6D"/>
    <w:rsid w:val="00FD1C22"/>
    <w:rsid w:val="00FD5666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0EDDA"/>
  <w15:chartTrackingRefBased/>
  <w15:docId w15:val="{6411CEB6-B902-4D64-98FE-59A66BC2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5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5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35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806"/>
  </w:style>
  <w:style w:type="paragraph" w:styleId="Pidipagina">
    <w:name w:val="footer"/>
    <w:basedOn w:val="Normale"/>
    <w:link w:val="PidipaginaCarattere"/>
    <w:uiPriority w:val="99"/>
    <w:unhideWhenUsed/>
    <w:rsid w:val="00535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806"/>
  </w:style>
  <w:style w:type="paragraph" w:styleId="Paragrafoelenco">
    <w:name w:val="List Paragraph"/>
    <w:basedOn w:val="Normale"/>
    <w:uiPriority w:val="34"/>
    <w:qFormat/>
    <w:rsid w:val="00535806"/>
    <w:pPr>
      <w:ind w:left="720"/>
      <w:contextualSpacing/>
    </w:pPr>
  </w:style>
  <w:style w:type="character" w:customStyle="1" w:styleId="ui-provider">
    <w:name w:val="ui-provider"/>
    <w:basedOn w:val="Carpredefinitoparagrafo"/>
    <w:rsid w:val="00705BD5"/>
  </w:style>
  <w:style w:type="character" w:styleId="Enfasigrassetto">
    <w:name w:val="Strong"/>
    <w:basedOn w:val="Carpredefinitoparagrafo"/>
    <w:uiPriority w:val="22"/>
    <w:qFormat/>
    <w:rsid w:val="00705BD5"/>
    <w:rPr>
      <w:b/>
      <w:bCs/>
    </w:rPr>
  </w:style>
  <w:style w:type="character" w:styleId="Collegamentoipertestuale">
    <w:name w:val="Hyperlink"/>
    <w:uiPriority w:val="99"/>
    <w:unhideWhenUsed/>
    <w:rsid w:val="0054381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2E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4A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.cam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a.camcom.it/amministrazione-trasparente/bandi-di-concorso/avvisi-progressioni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BC01F-FD78-4AF4-B450-4988A09D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Cantalupi</dc:creator>
  <cp:keywords/>
  <dc:description/>
  <cp:lastModifiedBy>Utente</cp:lastModifiedBy>
  <cp:revision>2</cp:revision>
  <dcterms:created xsi:type="dcterms:W3CDTF">2025-10-31T08:28:00Z</dcterms:created>
  <dcterms:modified xsi:type="dcterms:W3CDTF">2025-10-31T08:28:00Z</dcterms:modified>
</cp:coreProperties>
</file>