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2861" w14:textId="77777777" w:rsidR="00E02101" w:rsidRDefault="00E02101" w:rsidP="00C439F2"/>
    <w:p w14:paraId="56C4FFEF" w14:textId="77777777" w:rsidR="00632E16" w:rsidRDefault="00632E16" w:rsidP="00C439F2"/>
    <w:p w14:paraId="073BA1B8" w14:textId="77777777" w:rsidR="00632E16" w:rsidRDefault="00632E16" w:rsidP="00C439F2"/>
    <w:p w14:paraId="4443242E" w14:textId="77777777" w:rsidR="00632E16" w:rsidRDefault="00632E16" w:rsidP="00C439F2"/>
    <w:p w14:paraId="641B306C" w14:textId="63F8973E" w:rsidR="00632E16" w:rsidRDefault="00632E16" w:rsidP="00C439F2">
      <w:r>
        <w:t>LA PUBBLICAZIONE DELLA DETERMINAZIONE N° 23 DEL 24.01.2025 E’ STATA ANNUALLATA IN QUANTO ESEGUITA PER MERO ERRORE MATERIALE.</w:t>
      </w:r>
    </w:p>
    <w:p w14:paraId="35EA3734" w14:textId="77777777" w:rsidR="00632E16" w:rsidRDefault="00632E16" w:rsidP="00C439F2"/>
    <w:p w14:paraId="4A837A7A" w14:textId="25300777" w:rsidR="00632E16" w:rsidRPr="00C439F2" w:rsidRDefault="00632E16" w:rsidP="00C439F2">
      <w:r>
        <w:t>La Segreteria Organi Collegiali</w:t>
      </w:r>
    </w:p>
    <w:sectPr w:rsidR="00632E16" w:rsidRPr="00C4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C910" w14:textId="77777777" w:rsidR="00CA45C1" w:rsidRDefault="00CA45C1">
      <w:r>
        <w:separator/>
      </w:r>
    </w:p>
  </w:endnote>
  <w:endnote w:type="continuationSeparator" w:id="0">
    <w:p w14:paraId="064F3968" w14:textId="77777777" w:rsidR="00CA45C1" w:rsidRDefault="00CA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1EDF" w14:textId="77777777" w:rsidR="00A92D09" w:rsidRDefault="00A92D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634" w14:textId="77777777" w:rsidR="00E02101" w:rsidRPr="00072A02" w:rsidRDefault="00E02101">
    <w:pPr>
      <w:pStyle w:val="Pidipagina"/>
      <w:rPr>
        <w:rFonts w:ascii="Arial" w:hAnsi="Arial"/>
        <w:b/>
        <w:sz w:val="14"/>
      </w:rPr>
    </w:pPr>
    <w:r w:rsidRPr="00072A02">
      <w:rPr>
        <w:rFonts w:ascii="Arial" w:hAnsi="Arial"/>
        <w:b/>
        <w:sz w:val="14"/>
      </w:rPr>
      <w:t>Camera di Commercio Industria Artigianato Agricoltura di Firenze</w:t>
    </w:r>
  </w:p>
  <w:p w14:paraId="39FEDAB7" w14:textId="77777777" w:rsidR="00E02101" w:rsidRPr="00072A02" w:rsidRDefault="00E0210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 w:rsidR="00B53F47"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Cod. Fiscale 80002690487; Partita IVA 03097420487</w:t>
    </w:r>
  </w:p>
  <w:p w14:paraId="01195F73" w14:textId="77777777" w:rsidR="00E02101" w:rsidRPr="00072A02" w:rsidRDefault="00E0210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 xml:space="preserve">Indirizzo Internet: www.fi.camcom.gov.it; e-mail: </w:t>
    </w:r>
    <w:proofErr w:type="gramStart"/>
    <w:r w:rsidRPr="00072A02">
      <w:rPr>
        <w:rFonts w:ascii="Arial" w:hAnsi="Arial"/>
        <w:sz w:val="14"/>
      </w:rPr>
      <w:t xml:space="preserve">info@fi.camcom.it </w:t>
    </w:r>
    <w:r w:rsidR="00072A02" w:rsidRPr="00072A02">
      <w:rPr>
        <w:rFonts w:ascii="Arial" w:hAnsi="Arial"/>
        <w:sz w:val="14"/>
      </w:rPr>
      <w:t>;</w:t>
    </w:r>
    <w:proofErr w:type="gramEnd"/>
    <w:r w:rsidR="00072A02" w:rsidRPr="00072A02">
      <w:rPr>
        <w:rFonts w:ascii="Arial" w:hAnsi="Arial"/>
        <w:sz w:val="14"/>
      </w:rPr>
      <w:t xml:space="preserve"> PEC: cciaa.firenze@fi.legalmail.camcom.it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055A" w14:textId="77777777" w:rsidR="00A92D09" w:rsidRDefault="00A9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732F" w14:textId="77777777" w:rsidR="00CA45C1" w:rsidRDefault="00CA45C1">
      <w:r>
        <w:separator/>
      </w:r>
    </w:p>
  </w:footnote>
  <w:footnote w:type="continuationSeparator" w:id="0">
    <w:p w14:paraId="189989A1" w14:textId="77777777" w:rsidR="00CA45C1" w:rsidRDefault="00CA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6663" w14:textId="77777777" w:rsidR="00A92D09" w:rsidRDefault="00A92D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C210" w14:textId="77777777" w:rsidR="00E02101" w:rsidRDefault="00A01A05" w:rsidP="005844E0">
    <w:pPr>
      <w:pStyle w:val="Intestazione"/>
    </w:pPr>
    <w:r>
      <w:rPr>
        <w:noProof/>
        <w:lang w:eastAsia="it-IT"/>
      </w:rPr>
      <w:drawing>
        <wp:inline distT="0" distB="0" distL="0" distR="0" wp14:anchorId="35F4CF1F" wp14:editId="0BBA97CE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3B8E" w14:textId="77777777" w:rsidR="00A92D09" w:rsidRDefault="00A92D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7272513">
    <w:abstractNumId w:val="0"/>
  </w:num>
  <w:num w:numId="2" w16cid:durableId="433668370">
    <w:abstractNumId w:val="2"/>
  </w:num>
  <w:num w:numId="3" w16cid:durableId="1869414869">
    <w:abstractNumId w:val="1"/>
  </w:num>
  <w:num w:numId="4" w16cid:durableId="1685282188">
    <w:abstractNumId w:val="5"/>
  </w:num>
  <w:num w:numId="5" w16cid:durableId="911545056">
    <w:abstractNumId w:val="4"/>
  </w:num>
  <w:num w:numId="6" w16cid:durableId="101650652">
    <w:abstractNumId w:val="3"/>
  </w:num>
  <w:num w:numId="7" w16cid:durableId="38471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B0AF7"/>
    <w:rsid w:val="00210EB2"/>
    <w:rsid w:val="00214D73"/>
    <w:rsid w:val="0022429A"/>
    <w:rsid w:val="0023380B"/>
    <w:rsid w:val="0027173D"/>
    <w:rsid w:val="00292873"/>
    <w:rsid w:val="004E3970"/>
    <w:rsid w:val="005266DC"/>
    <w:rsid w:val="005844E0"/>
    <w:rsid w:val="00632E16"/>
    <w:rsid w:val="006B405F"/>
    <w:rsid w:val="00752B99"/>
    <w:rsid w:val="00773B58"/>
    <w:rsid w:val="0078344E"/>
    <w:rsid w:val="00796379"/>
    <w:rsid w:val="007F2E69"/>
    <w:rsid w:val="007F5FDE"/>
    <w:rsid w:val="008274AE"/>
    <w:rsid w:val="008E6CB1"/>
    <w:rsid w:val="008F0B4E"/>
    <w:rsid w:val="008F5739"/>
    <w:rsid w:val="00906D6C"/>
    <w:rsid w:val="00942040"/>
    <w:rsid w:val="0096604C"/>
    <w:rsid w:val="00A01A05"/>
    <w:rsid w:val="00A52668"/>
    <w:rsid w:val="00A92D09"/>
    <w:rsid w:val="00A95C10"/>
    <w:rsid w:val="00AE34FD"/>
    <w:rsid w:val="00B43D72"/>
    <w:rsid w:val="00B53F47"/>
    <w:rsid w:val="00BB28CD"/>
    <w:rsid w:val="00C439F2"/>
    <w:rsid w:val="00C52405"/>
    <w:rsid w:val="00CA45C1"/>
    <w:rsid w:val="00CA79B3"/>
    <w:rsid w:val="00D50905"/>
    <w:rsid w:val="00E02101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1C265AB"/>
  <w15:docId w15:val="{B4CC54AC-ACAA-4598-A784-4BB57342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FIRENZE</dc:creator>
  <cp:lastModifiedBy>SCANNERINI Laura</cp:lastModifiedBy>
  <cp:revision>3</cp:revision>
  <cp:lastPrinted>2018-11-20T14:53:00Z</cp:lastPrinted>
  <dcterms:created xsi:type="dcterms:W3CDTF">2025-01-24T14:02:00Z</dcterms:created>
  <dcterms:modified xsi:type="dcterms:W3CDTF">2025-01-24T14:04:00Z</dcterms:modified>
</cp:coreProperties>
</file>